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5C2" w:rsidRPr="002005C2" w:rsidRDefault="002005C2" w:rsidP="002005C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bookmarkStart w:id="0" w:name="_GoBack"/>
      <w:r w:rsidRPr="002005C2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ПРОФИЛАКТИКЕ НЕЗАКОННОГО ПОТРЕБЛЕНИЯ НАРКОТИЧЕСКИХ СРЕДСТВ</w:t>
      </w:r>
      <w:bookmarkEnd w:id="0"/>
      <w:r w:rsidRPr="002005C2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 xml:space="preserve"> И ПСИХОТРОПНЫХ ВЕЩЕСТВ, НАРКОМАНИИ И ТОКСИКОМАНИИ В ИРКУТСКОЙ ОБЛАСТИ (с изменениями на: 28.06.2016)</w:t>
      </w:r>
    </w:p>
    <w:p w:rsidR="002005C2" w:rsidRPr="002005C2" w:rsidRDefault="002005C2" w:rsidP="002005C2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</w:t>
      </w: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ЗАКОН</w:t>
      </w:r>
    </w:p>
    <w:p w:rsidR="002005C2" w:rsidRPr="002005C2" w:rsidRDefault="002005C2" w:rsidP="002005C2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ИРКУТСКОЙ ОБЛАСТИ </w:t>
      </w:r>
    </w:p>
    <w:p w:rsidR="002005C2" w:rsidRPr="002005C2" w:rsidRDefault="002005C2" w:rsidP="002005C2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от 7 октября 2009 года N 62/28-оз</w:t>
      </w:r>
    </w:p>
    <w:p w:rsidR="002005C2" w:rsidRPr="002005C2" w:rsidRDefault="002005C2" w:rsidP="002005C2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 ПРОФИЛАКТИКЕ НЕЗАКОННОГО ПОТРЕБЛЕНИЯ НАРКОТИЧЕСКИХ СРЕДСТВ И ПСИХОТРОПНЫХ ВЕЩЕСТВ, НАРКОМАНИИ И ТОКСИКОМАНИИ В ИРКУТСКОЙ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08.06.2010 N 40-ОЗ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23-ОЗ, </w:t>
      </w:r>
      <w:hyperlink r:id="rId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Принят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постановлением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Законодательного Собрания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Иркутской области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 16 сентября 2009 года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14/13-ЗС 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2005C2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Глава 1. ОБЩИЕ ПОЛОЖЕНИЯ</w:t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1. Предмет регулирования настоящего Закона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Настоящим Законом регулируются общественные отношения, связанные с осуществлением профилактики незаконного потребления наркотических средств и психотропных веществ, наркомании и токсикомании на территории Иркутской области (далее - область), в том числе связанные с организационным, информационно-аналитическим и научным ее обеспечением, а также с осуществлением мер по профилактике незаконного потребления наркотических средств и психотропных веществ, наркомании и токсикомании в сферах здравоохранения, социальной защиты, молодежной политики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 образования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lastRenderedPageBreak/>
        <w:t>Статья 2. Задачи профилактики незаконного потребления наркотических средств и психотропных веществ, наркомании и токсикомании в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Задачами профилактики незаконного потребления наркотических средств и психотропных веществ, наркомании и токсикомании в области являются: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прекращение роста и снижение уровня незаконного потребления наркотических средств, токсических и психотропных веществ лицами, проживающими на территории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раннее выявление лиц, незаконно употребляющих наркотические средства, токсические и психотропные вещества (далее - употребляющие наркотические средства), оказание им необходимой медицинской и реабилитационной помощи;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предупреждение совершения правонарушений лицами, употребляющими наркотические средства, сдерживание роста иных тяжелых социально-медицинских последствий злоупотребления наркотическими средствами, токсическими и психотропными веществами;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формирование у лиц, проживающих или пребывающих на территории области (далее - жители области), здорового образа жизни, отрицательного отношения к потреблению наркотических средств, токсических и психотропных веществ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3. Принципы профилактики незаконного потребления наркотических средств и психотропных веществ, наркомании и токсикомании в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Осуществление мероприятий по профилактике незаконного потребления наркотических средств и психотропных веществ, наркомании и токсикомании в области основывается на принципах: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законности;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гуманного обращения с лицами, употребляющими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3) соблюдения прав и законных интересов лиц, употребляющих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обеспечения и защиты прав и законных интересов лиц, не употребляющих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приоритета раннего психологического, социального, образовательного воздействия, направленного на предупреждение вовлечения лиц в потребление наркотических средств;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индивидуального подхода к оказанию медицинской и реабилитационной помощи лицам, употребляющим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7) комплексного воздействия при осуществлении профилактики незаконного потребления наркотических средств и психотропных веществ, наркомании и токсикомании на личностном, семейном и социальном уровнях;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поддержки семьи и взаимодействия с ней в вопросах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9) признания особой значимости профилактики незаконного потребления наркотических средств и психотропных веществ, наркомании и токсикомании среди несовершеннолетних;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10) гласности в деятельности органов и организаций, осуществляющих профилактику незаконного потребления наркотических средств и психотропных веществ, наркомании и токсикомании в области, в соответствии с законодательством;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11) государственной поддержки деятельности организаций, которые осуществляют мероприятия по профилактике незаконного потребления наркотических средств и психотропных веществ, наркомании и токсикомании, мероприятия по медицинской реабилитации и социальной реабилитации, социальной и трудовой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реинтеграции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лиц, употребляющих наркотические средства, либо оказывают финансовую помощь в осуществлении таких мероприятий, независимо от организационно-правовой формы указанных организаций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 11 в ред. </w:t>
      </w:r>
      <w:hyperlink r:id="rId2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4. Участники мероприятий по профилактике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(в редакции </w:t>
      </w:r>
      <w:hyperlink r:id="rId2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осуществлении мероприятий по профилактике незаконного потребления наркотических средств и психотропных веществ, наркомании и токсикомании в области участвуют: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исполнительные органы государственной власти области, осуществляющие полномочия в сфере охраны здоровья, социальной защиты, молодежной политики и образования. Полномочия указанных органов по профилактике незаконного потребления наркотических средств и психотропных веществ, наркомании и токсикомании определяются Правительством Иркутской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антинаркотическая комиссия в Иркутской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областные государственные медицинские организации, областные государственные организации социального обслуживания, областные государственные образовательные организации, а также областные государственные организации, осуществляющие работу с детьми и молодежью (далее - областные государственные организации);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2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23-ОЗ, </w:t>
      </w:r>
      <w:hyperlink r:id="rId2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территориальные органы федеральных органов исполнительной власти, органы местного самоуправления муниципальных образований области, организации независимо от организационно-правовых форм и форм собственности, граждане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 2 в ред. </w:t>
      </w:r>
      <w:hyperlink r:id="rId2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 Статья 5. Взаимодействие органов государственной власти области и областных государственных организаций с негосударственными организациями в сфере профилактики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2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3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Органы государственной власти области и областные государственные организации взаимодействуют с негосударственными организациями, осуществляющими в соответствии с законодательством деятельность в сферах: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3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нравственного, эстетического, физического, трудового воспитания и обучения граждан, в том числе несовершеннолетних;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2) утверждения и пропаганды здорового образа жизни;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3) оказания помощи семьям, нуждающимся в социальном обслуживании, детям-сиротам и детям, оставшимся без попечения родителей;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3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диагностики наркомании, обследования, консультирования, медицинской реабилитации и социальной реабилитации граждан (в том числе несовершеннолетних, потребляющих наркотические средства) в соответствии с лицензией, выданной в установленном порядке;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3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развития и поощрения научных достижений в сфере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3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5(1) социальной и трудовой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реинтеграции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лиц, употребляющих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(п. 5(1) введен </w:t>
      </w:r>
      <w:hyperlink r:id="rId3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Законом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в иных сферах деятельности, направленной на содействие профилактике незаконного потребления наркотических средств и психотропных веществ, наркомании и токсикомании, в том числе на оказание финансовой помощи в осуществлении мероприятий по профилактике незаконного потребления наркотических средств и психотропных веществ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3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2.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Организации, не являющиеся областными государственными организациями и осуществляющие деятельность в сфере профилактики незаконного потребления наркотических средств и психотропных веществ, наркомании и токсикомании, могут получать государственную поддержку: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3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3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путем определения в установленном законодательством порядке поставщика (подрядчика, исполнителя) в целях заключения контракта на выполнение научно-исследовательских работ в сфере профилактики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(п. 1 в ред. </w:t>
      </w:r>
      <w:hyperlink r:id="rId3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2) путем предоставления в соответствии с бюджетным законодательством субсидий организациям, осуществляющим разработку научных и иных проектов в сфере профилактики незаконного потребления наркотических средств и психотропных веществ,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4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иными способами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6. Участие средств массовой информации в профилактике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4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Средства массовой информации, распространяемые на территории области, участвуют в пропаганде недопустимости потребления наркотических средств и их использования в немедицинских целях в соответствии с федеральным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7. Категории лиц, в отношении которых осуществляется профилактика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4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Профилактика незаконного потребления наркотических средств и психотропных веществ, наркомании и токсикомании осуществляется в отношении следующих категорий лиц: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4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жителей области - в целях формирования здорового образа жизни и общего негативного отношения к употреблению наркотических средств (создание внутренней системы запретов на употребление наркотических средств, умений и навыков психологической защиты от факторов, провоцирующих на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употребление наркотических средств и т.п.);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лиц, которые в силу своего психологического, социального, семейного статуса склонны к приобщению к употреблению наркотических средств, - в целях предупреждения вовлечения их в употребление наркотических средств (далее - лица, входящие в группу риска);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лиц, употребляющих наркотические средства, - в целях предупреждения заболевания наркоманией и токсикоманией, своевременного выявления и оказания медицинской, реабилитационной помощи и обеспечения безопасности и охраны здоровья иных лиц;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несовершеннолетних лиц - в целях предупреждения причинения вреда их здоровью, а также их физическому, интеллектуальному, психическому, духовному и нравственному развитию;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родителей или иных законных представителей - в целях приобретения ими знаний, необходимых для выявления детей, употребляющих наркотические средства, а также обучения навыкам бесконфликтного общения с детьми, употребляющими наркотические средства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4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8. Финансирование мероприятий по профилактике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4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Финансирование мероприятий по профилактике незаконного потребления наркотических средств и психотропных веществ, наркомании и токсикомании осуществляется за счет средств областного бюджета, а также из иных источников в соответствии с законодательством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4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2005C2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Глава 2. ОРГАНИЗАЦИОННОЕ, ИНФОРМАЦИОННО-АНАЛИТИЧЕСКОЕ И НАУЧНОЕ ОБЕСПЕЧЕНИЕ ПРОФИЛАКТИКИ НЕЗАКОННОГО ПОТРЕБЛЕНИЯ НАРКОТИЧЕСКИХ СРЕДСТВ И ПСИХОТРОПНЫХ ВЕЩЕСТВ, НАРКОМАНИИ И ТОКСИКОМАНИИ В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4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9. Антинаркотическая комиссия в Иркутской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Антинаркотическая комиссия в Иркутской области осуществляет координацию деятельности территориальных органов федеральных органов исполнительной власти, исполнительных органов государственной власти области и органов местного самоуправления муниципальных образований области по противодействию незаконному обороту наркотических средств и их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прекурсоров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соответствии с федеральным и областным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Персональный состав антинаркотической комиссии в Иркутской области определяется Губернатором Иркутской области.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10. Подготовка кадров для обеспечения профилактики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4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Исполнительные органы государственной власти области в соответствии с законодательством: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1) организуют профессиональное образование и дополнительное профессиональное образование медицинских и педагогических работников (в том числе специалистов по работе с несовершеннолетними, употребляющими наркотические средства), психологов, юристов, социологов, социальных работников и иных работников областных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государственных организаций в сфере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(п. 1 в ред. </w:t>
      </w:r>
      <w:hyperlink r:id="rId4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участвуют в обеспечении профессионального образования и дополнительного профессионального образования медицинских и педагогических работников (в том числе специалистов по работе с несовершеннолетними, употребляющими наркотические средства), психологов, юристов, социологов, социальных работников и иных работников муниципальных организаций в сфере профилактики незаконного потребления наркотических средств и психотропных веществ, наркомании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 в ред. </w:t>
      </w:r>
      <w:hyperlink r:id="rId5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11. Программы в сфере профилактики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5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Правительство Иркутской области утверждает государственную программу области, направленную на создание надежной социальной и правовой защиты от распространения наркомании и токсикомании в области, координацию и повышение эффективности мероприятий по профилактике незаконного потребления наркотических средств и психотропных веществ, наркомании и токсикомании (далее - областная программа в сфере профилактики незаконного потребления наркотических средств и психотропных веществ, наркомании и токсикомании)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5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Органы местного самоуправления муниципальных образований области вправе утверждать муниципальные программы в сфере профилактики незаконного потребления наркотических средств и психотропных веществ, наркомании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5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12. Информационно-аналитическое и научное обеспечение профилактики незаконного потребления наркотических средств и психотропных веществ, наркомании и токсикомании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5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При выработке и реализации мер по профилактике незаконного потребления наркотических средств и психотропных веществ, наркомании и токсикомании, в том числе при разработке программ по профилактике незаконного потребления наркотических средств и психотропных веществ, наркомании и токсикомании, учитываются данные информационно-аналитических, общественных, научных исследований проблем наркомании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5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Органы государственной власти области обеспечивают возможность получения гражданами полной и достоверной информации о состоянии дел в сфере профилактики незаконного потребления наркотических средств и психотропных веществ, наркомании и токсикомании в области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5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13. Банк данных о распространении и профилактике незаконного потребления наркотических средств и психотропных веществ, наркомании и токсикомании в области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5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Банк данных о распространении и профилактике незаконного потребления наркотических средств и психотропных веществ, наркомании и токсикомании в области (далее - банк данных) формируется уполномоченным Правительством Иркутской области исполнительным органом государственной власти области во взаимодействии с иными исполнительными органами государственной власти области, территориальными органами федеральных органов государственной власти, органами местного самоуправления муниципальных образований области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5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Закона Иркутской области от 06.03.2014 N </w:t>
        </w:r>
        <w:proofErr w:type="gramStart"/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участию в формировании банка данных могут привлекаться в соответствии с законодательством общественные объединения и иные организации.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банк данных в установленном законодательством порядке включается следующая информация: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о распространении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об обороте наркотических средств, токсических и психотропных веществ, о противодействии их незаконному обороту, о мероприятиях по профилактике незаконного потребления наркотических средств и психотропных веществ, наркомании и токсикомании, проводимых на территории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5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о федеральных, областных, муниципальных программах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6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4) об известных и разрабатываемых в науке методах профилактики незаконного потребления наркотических средств и психотропных веществ, диагностики и лечения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наркомании и токсикомании, а также социальной реабилитации и социальной адаптации лиц, больных наркоманией и токсикоманией;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6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о субъектах научной деятельности в сфере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6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о нормативных правовых актах в сфере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6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о деятельности органов и организаций, участвующих в профилактике незаконного потребления наркотических средств и психотропных веществ, наркомании и токсикомании в области и иных субъектах Российской Федерации;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6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6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иные сведения, необходимые для организации профилактики незаконного потребления наркотических средств и психотропных веществ, наркомании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6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Порядок формирования и использования банка данных утверждается Правительством Иркутской области.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2005C2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Глава 3. МЕРЫ ПО ПРОФИЛАКТИКЕ НЕЗАКОННОГО ПОТРЕБЛЕНИЯ НАРКОТИЧЕСКИХ СРЕДСТВ И ПСИХОТРОПНЫХ ВЕЩЕСТВ, НАРКОМАНИИ И ТОКСИКОМАНИИ В СФЕРАХ ЗДРАВООХРАНЕНИЯ, СОЦИАЛЬНОЙ ЗАЩИТЫ, МОЛОДЕЖНОЙ ПОЛИТИКИ И ОБРАЗОВАНИЯ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6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14. Меры по профилактике незаконного потребления наркотических средств и психотропных веществ, наркомании и токсикомании в сфере здравоохранения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6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профилактики незаконного потребления наркотических средств и психотропных веществ, наркомании и токсикомании на территории области в сфере здравоохранения в соответствии с законодательством осуществляются следующие меры: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(в ред. </w:t>
      </w:r>
      <w:hyperlink r:id="rId6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пропаганда здорового образа жизни, распространение знаний об опасности наркомании и токсикомании для жизни и здоровья;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участие в разработке и реализации областных программ в сфере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развитие сети медицинских организаций, оказывающих наркологическую помощь;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организация работы в медицинских организациях по диспансеризации и оказанию первичной медико-санитарной помощи больным наркоманией и токсикоманией;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организация и оказание специализированной медицинской помощи лицам, больным наркоманией;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осуществление мероприятий, направленных на улучшение специализированной медицинской наркологической помощи, медицинской реабилитации и социальной реабилитации больных наркоманией;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выявление, учет, обследование, наблюдение, устройство в медицинские организации и лечение лиц, употребляющих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8) анализ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деятельности органов местного самоуправления муниципальных образований области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сфере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9) консультирование специалистов государственных и муниципальных организаций, осуществляющих мероприятия по профилактике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10) разработка рекомендаций и методических указаний по профилактике незаконного потребления наркотических средств и психотропных веществ, наркомании и токсикомании, в том числе для медицинских работников по вопросам выявления ранних признаков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11) привлечение в установленном порядке научных организаций, ученых и специалистов, в том числе зарубежных, к решению проблем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12) проведение конференций, совещаний, симпозиумов и встреч, организация выставок и других мероприятий по вопросам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7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13) определение поставщика (подрядчика, исполнителя) в целях заключения контракта на выполнение научно-исследовательских работ в сфере оказания наркологической помощи больным наркоманией и их внедрение в установленном законодательством порядке;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8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14) контроль за соответствием качества оказываемой наркологической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помощи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установленным федеральным стандартам в сфере здравоохранения;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15) информирование органов внутренних дел в установленном законом порядке о лицах, осуществляющих употребление, незаконные приобретение, хранение, перевозку, изготовление, переработку, производство, сбыт или пересылку наркотических средств, психотропных веществ или их аналогов, склонение к употреблению наркотических средств, психотропных веществ или их аналогов;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8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16) иные меры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15. Информация об организациях системы здравоохранения, занимающихся оказанием наркологической помощи, и проведение проверок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Исполнительный орган государственной власти области, осуществляющий полномочия в сфере охраны здоровья, ведет учет медицинских организаций государственной и частной систем здравоохранения, занимающихся оказанием наркологической помощи, в пределах компетенции осуществляет контроль за соответствием качества оказываемой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наркологической помощи установленным федеральным стандартам в сфере охраны здоровья, а также организует сбор информации о деятельности организаций государственной системы здравоохранения, занимающихся оказанием наркологической помощи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8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Закона </w:t>
        </w:r>
        <w:proofErr w:type="gramStart"/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На основании сведений о нарушениях, допускаемых при организации наркологической помощи, исполнительный орган государственной власти области, осуществляющий полномочия в сфере охраны здоровья, проводит проверку в соответствующей организации в установленном порядке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8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16. Оказание наркологической помощи больным наркоманией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Больным наркоманией на территории области предоставляются все виды наркологической помощи, включая обследование, консультирование, диагностику, лечение, медицинскую реабилитацию и социальную реабилитацию. Больным наркоманией наркологическая помощь оказывается по их просьбе или с их согласия, а больным наркоманией несовершеннолетним в возрасте до 16 лет наркологическая помощь оказывается без их согласия, но по просьбе или с согласия их родителей или законных представителей, за исключением случаев, предусмотренных законодательством Российской Федерации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8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В медицинских организациях государственной системы здравоохранения области создаются условия для раздельного оказания наркологической помощи совершеннолетним и несовершеннолетним лицам, больным наркоманией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8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Для осуществления специализированной медицинской реабилитации и социальной реабилитации больных наркоманией могут создаваться наркологические реабилитационные центры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8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Цели, задачи, порядок создания и деятельности наркологических реабилитационных центров определяются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17. Меры по профилактике незаконного потребления наркотических средств и психотропных веществ, наркомании и токсикомании в сфере социальной защиты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8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профилактики незаконного потребления наркотических средств и психотропных веществ, наркомании и токсикомании на территории области в сфере социальной защиты осуществляются в соответствии с законодательством следующие меры: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8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участие в разработке и реализации программ и мероприятий в сфере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8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создание областных государственных специализированных учреждений для несовершеннолетних, нуждающихся в социальной реабилитации, в том числе употребляющих наркотические средства, осуществление функций, связанных с управлением указанными учреждениями;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контроль над деятельностью областных государственных специализированных учреждений для несовершеннолетних, нуждающихся в социальной реабилитации, в том числе употребляющих наркотические средства, иных организаций социального обслуживания, предоставляющих социальные услуги несовершеннолетним и их семьям, а также развитие сети указанных организаций;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4) анализ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деятельности органов местного самоуправления муниципальных образований области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сфере профилактики незаконного потребления наркотических средств и психотропных веществ, наркомании и токсикомании среди несовершеннолетних;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разработка и внедрение в деятельность областных государственных организаций социального обслуживания, предоставляющих социальные услуги несовершеннолетним и их семьям, современных методик и технологий социальной реабилитации;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разработка методических рекомендаций для областных государственных организаций социального обслуживания по направлениям, формам и порядку осуществления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9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9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7) разработка методических рекомендаций для родителей или иных законных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представителей несовершеннолетних по вопросам выявления ранних признаков наркомании и токсикомании, обучения навыкам бесконфликтного общения с детьми, воспитания у несовершеннолетних граждан внутренней системы ценностных ориентаций, направленных на негативное отношение к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организация индивидуальной профилактической работы среди несовершеннолетних, употребляющих наркотические средства, их родителей или иных законных представителей;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9) выявление несовершеннолетних, употребляющих наркотические средства, информирование исполнительного органа государственной власти области, осуществляющего полномочия в сфере охраны здоровья, о выявлении несовершеннолетних, нуждающихся в обследовании, наблюдении или лечении в связи с употреблением наркотических средств, токсических и психотропных веществ;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10) выявление и анализ причин, обусловивших распространение наркомании и токсикомании среди несовершеннолетних; внесение предложений по их устранению в соответствующие государственные органы и организации;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11) организация досуга, развитие творческих способностей несовершеннолетних в кружках, клубах по интересам, созданных в областных государственных организациях социального обслуживания, а также содействие в организации оздоровления и отдыха несовершеннолетних;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9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12) посещение несовершеннолетних, проведение бесед с ними, их родителями или иными законными представителями, иными лицами в установленном порядке;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0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13) информирование органов внутренних дел в установленном законом порядке о лицах, осуществляющих употребление, незаконные приобретение, хранение, перевозку, изготовление, переработку, производство, сбыт или пересылку наркотических средств, психотропных веществ или их аналогов, склонение к употреблению наркотических средств, психотропных веществ или их аналогов;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0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14) иные меры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18. Профилактика незаконного потребления наркотических средств и психотропных веществ, наркомании и токсикомании в организациях социального обслуживания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0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0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Организации социального обслуживания при осуществлении деятельности по социальной реабилитации осуществляют профилактику незаконного потребления наркотических средств и психотропных веществ, наркомании и токсикомании в рамках решения своих непосредственных задач и функций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0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0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Организации социального обслуживания создаются в порядке и формах, установленных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0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Исполнительный орган государственной власти области, осуществляющий полномочия в сфере социальной защиты, разрабатывает рекомендации областным государственным организациям социального обслуживания по осуществлению профилактики незаконного потребления наркотических средств и психотропных веществ, наркомании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0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0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2 - 3. Утратили силу. - </w:t>
      </w:r>
      <w:hyperlink r:id="rId10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4. Предоставление социальных услуг несовершеннолетним, нуждающимся в социальной реабилитации, в том числе употребляющим наркотические средства, в организациях социального обслуживания осуществляется в соответствии с законодательством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асть 4 в ред. </w:t>
      </w:r>
      <w:hyperlink r:id="rId11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5. Консультирование, предоставление иных социальных услуг несовершеннолетним, употребляющим наркотические средства, членам их семей осуществляются на основании обращений несовершеннолетних, их родителей или иных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1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19. Меры по профилактике незаконного потребления наркотических средств и психотропных веществ, наркомании и токсикомании в сфере молодежной политики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1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профилактики незаконного потребления наркотических средств и психотропных веществ, наркомании и токсикомании на территории области в сфере молодежной политики осуществляются следующие меры: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участие в разработке и реализации программ и проведение мероприятий в сфере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организационно-методическое обеспечение и координация деятельности по профилактике незаконного потребления наркотических средств и психотропных веществ, наркомании и токсикомании в организациях, осуществляющих работу с детьми и молодежью;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содействие деятельности детских и молодежных общественных объединений и иных организаций, деятельность которых связана с осуществлением мер по профилактике незаконного потребления наркотических средств и психотропных веществ, наркомании и токсикомании в установленном законодательством порядке;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финансовая поддержка на конкурсной основе общественных объединений, осуществляющих меры по профилактике незаконного потребления наркотических средств и психотропных веществ, наркомании и токсикомании в установленном законодательством порядке;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проведение конкурсов (программ, проектов, публикаций и т.п.) по профилактике незаконного потребления наркотических средств и психотропных веществ, наркомании и токсикомании в установленном законодательством порядке;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создание социально-реабилитационных центров для подростков и молодежи, центров социально-психологической помощи молодежи, центров профессиональной ориентации и трудоустройства молодежи;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участие в организации отдыха, досуга и занятости молодежи;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8) информирование органов внутренних дел в установленном законом порядке о лицах, осуществляющих употребление, незаконные приобретение, хранение, перевозку, изготовление, переработку, производство, сбыт или пересылку наркотических средств, психотропных веществ или их аналогов, склонение к употреблению наркотических средств, психотропных веществ или их аналогов;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1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9) иные меры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20. Профилактика незаконного потребления наркотических средств и психотропных веществ, наркомании и токсикомании в организациях, осуществляющих работу с детьми и молодежью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2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Организации, занимающиеся профилактикой незаконного потребления наркотических средств и психотропных веществ, наркомании и токсикомании, социально-реабилитационные центры для подростков и молодежи, центры социально-психологической помощи молодежи, центры профессиональной ориентации и трудоустройства молодежи, молодежные клубы и иные организации, осуществляющие работу с детьми и молодежью, в соответствии с учредительными документами данных организаций и (или) законодательством осуществляют профилактику незаконного потребления наркотических средств и психотропных веществ, наркомании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 токсикомании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2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целях оказания социальных, психологических и иных услуг подросткам и молодежи в установленном законодательством порядке могут создаваться социально-реабилитационные центры для подростков и молодежи и другие областные государственные организации, осуществляющие работу с детьми и молодежью, специализирующиеся на профилактике незаконного потребления наркотических средств и психотропных веществ, наркомании и токсикомании.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2" w:history="1">
        <w:proofErr w:type="gramStart"/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2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Социально-реабилитационные центры для подростков и молодежи в соответствии со своими учредительными документами осуществляют: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психолого-педагогическую поддержку молодежи;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формирование устойчиво негативного отношения молодежи к наркотическим средствам, токсическим и психотропным веществам;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3)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психокоррекционную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работу с лицами, ранее употреблявшими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  <w:t>4) психологическую помощь молодежи, оказавшейся в трудной жизненной ситуации;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5) профилактику социально-негативных тенденций в молодежной среде;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поддержание связи с прошедшими реабилитацию молодыми людьми в целях своевременного вмешательства в случае возникновения трудной жизненной ситуации;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взаимодействие с соответствующими организациями, исполнительными органами государственной власти области, организациями, осуществляющими деятельность по оказанию комплексной социальной поддержки молодежи, прошедшей курс реабилитации, по вопросам трудоустройства;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информирование общественности о работе социально-реабилитационного центра с целью привлечения специалистов, общественных организаций и населения к участию в реабилитационных программах, а также с целью просвещения населения относительно характера болезненных зависимостей, факторов, способствующих их формированию, и возможностей их преодоления.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В социально-реабилитационные центры для подростков и молодежи принимаются лица, которым в установленном порядке оказана наркологическая помощь. Прием в социально-реабилитационные центры осуществляется на добровольной основе.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21. Участие в организации отдыха и досуга несовершеннолетних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Исполнительные органы государственной власти области и областные государственные организации при организации отдыха и досуга несовершеннолетних в целях профилактики незаконного потребления наркотических средств и психотропных веществ, наркомании и токсикомании принимают меры по обеспечению: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2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28.06.2016 N 45-ОЗ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формирования внутренней системы запретов на употребление наркотических средств, общего негативного отношения к наркомании 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формирования социально-позитивной психолого-поведенческой ориентации личности;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воспитания высокого уровня общей культуры;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создания стойких убеждений в недопустимости антиобщественной противоправной деятельности.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Исполнительный орган государственной власти области, осуществляющий полномочия в сфере молодежной политики: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1) анализирует состояние и интенсивность досуговой воспитательной работы по месту жительства среди несовершеннолетних, в том числе употребляющих наркотические средства и относящихся к группе риска;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содействует созданию и деятельности организаций, осуществляющих работу с детьми и молодежью, занимающихся проблемами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содействует созданию и деятельности организационно-методических центров, оказывающих помощь социальным педагогам и клубам по месту жительства;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разрабатывает рекомендации, планы мероприятий, методические пособия по ведению досуговой воспитательной работы по месту жительства среди несовершеннолетних, в том числе употребляющих наркотические средства и относящихся к группе риска;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участвует в организации выездных лагерей, иных форм отдыха несовершеннолетних, в том числе употребляющих наркотические средства и относящихся к группе риска;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контролирует в соответствии с законодательством реализацию программ отдыха детей, подростков и молодежи на базе стационарных, палаточных детских и оздоровительных лагерей, турбаз, иных организаций, работающих с детьми и молодежью, на территории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 совместно с исполнительными органами государственной власти области, осуществляющими полномочия в сфере образования и социальной защиты, содействует созданию объединений родителей, общественных организаций, групп взаимопомощи несовершеннолетних с проблемами наркотической зависимости с целью вовлечения обучающихся в профилактическую работу;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осуществляет иные мероприятия, направленные на организацию и оптимизацию досуга и отдыха несовершеннолетних, в том числе употребляющих наркотические средства и относящихся к группе риска.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22. Меры по профилактике незаконного потребления наркотических средств и психотропных веществ, наркомании и токсикомании в сфере образования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2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целях профилактики незаконного потребления наркотических средств и психотропных веществ, наркомании и токсикомании на территории области в сфере образования в соответствии с законодательством осуществляются следующие меры: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2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1) участие в разработке и реализации программ и мероприятий в сфере профилактики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3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08.06.2010 N 40-ОЗ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анализ деятельности исполнительного органа государственной власти области и органов местного самоуправления муниципальных образований области, осуществляющих полномочия в сфере образования, организаций, осуществляющих образовательную деятельность, разработка рекомендаций и методических указаний по профилактике незаконного потребления наркотических средств и психотропных веществ, наркомании и токсикомании в системе образования, организация обеспечения ими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работников организаций, осуществляющих образовательную деятельность;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3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обеспечение развития системы подготовки и дополнительного профессионального образования педагогических работников, психологов, социальных педагогов и иных специалистов для работы в сфере профилактики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(п. 3 в ред. </w:t>
      </w:r>
      <w:hyperlink r:id="rId13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разработка и содействие внедрению в практику работы организаций, осуществляющих образовательную деятельность, программ и методик, направленных на формирование у несовершеннолетних навыков противостояния агрессивной среде, закрепление антинаркотической ориентации;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3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5) содействие организации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наркопостов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постов здоровья в организациях, осуществляющих образовательную деятельность, в области;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3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3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 организация регулярного обсуждения проблем распространения наркомании и токсикомании в организациях, осуществляющих образовательную деятельность, на семинарах, конференциях работников системы образования, сбор информации, обмен опытом по вопросам организации профилактики незаконного потребления наркотических средств и психотропных веществ, наркомании и токсикомании в системе образования иных субъектов Российской Федерации;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3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7) ведение в установленном порядке учета обучающихся в организациях, осуществляющих образовательную деятельность, относящихся к группе риска, замеченных в употреблении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наркотических средств;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3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8) координация и обмен информацией об обучающихся в организациях, осуществляющих образовательную деятельность, относящихся к группе риска, замеченных в употреблении наркотических средств, между органами местного самоуправления муниципальных образований области, осуществляющими полномочия в сфере образования, органами внутренних дел области, исполнительным органом государственной власти области, осуществляющим полномочия в сфере охраны здоровья;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3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9) разработка методических рекомендаций для педагогических работников, родителей или иных законных представителей несовершеннолетних по вопросам выявления ранних признаков наркомании и токсикомании, обучения навыкам бесконфликтного общения с детьми, воспитания у несовершеннолетних граждан внутренней системы ценностных ориентаций, направленных на негативное отношение к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3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10) пропаганда здорового образа жизни, распространение знаний об опасности наркомании и токсикомании для жизни и здоровья среди обучающихся, воспитанников и студентов;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11) мониторинг ситуации, связанной с распространением наркомании и токсикомании среди обучающихся, воспитанников и студентов;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12) оказание социально-психологической, педагогической помощи и коррекции детей и подростков с проблемами в развитии и обучении в целях предупреждения социальной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дезадаптации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 вовлечения в употребление наркотических средств;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13) оказание психолого-педагогической помощи родителям или иным законным представителям, имеющим трудности в воспитании детей, консультирование по способам бесконфликтного общения с детьми, употребляющими наркотические средства;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ред. </w:t>
      </w:r>
      <w:hyperlink r:id="rId14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14) обеспечение приоритета в реализации воспитательных и развивающих программ, направленных на предупреждение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девиантного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поведения несовершеннолетних;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15) выявление несовершеннолетних, не посещающих организации, осуществляющие образовательную деятельность, употребляющих наркотические средства, а также меры, направленные на получение ими образования;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4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16) раннее выявление обучающихся с признаками наркотической зависимости в ходе проводимых в соответствии с законодательством мероприятий, которые включают в себя: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социально-психологическое тестирование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профилактические медицинские осмотры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(п. 16 в ред. </w:t>
      </w:r>
      <w:hyperlink r:id="rId14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17) представление в исполнительный орган государственной власти области, осуществляющий полномочия в сфере образования, предложений по совершенствованию мер по профилактике незаконного потребления наркотических средств и психотропных веществ, наркомании и токсикомании;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4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18) иные меры в соответствии с законодательством.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2.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Исполнительный орган государственной власти области, осуществляющий полномочия в сфере образования, при участии исполнительного органа государственной власти области, осуществляющего полномочия в сфере охраны здоровья, разрабатывает и внедряет меры, направленные на организацию в организациях, осуществляющих образовательную деятельность, проведения первичного осмотра обучающихся на предмет обнаружения признаков употребления наркотических средств, в том числе следов инъекций с наркотическими веществами, в рамках ежегодного медицинского осмотра обучающихся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4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 xml:space="preserve">Статья 23. Общественные </w:t>
      </w:r>
      <w:proofErr w:type="spellStart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наркопосты</w:t>
      </w:r>
      <w:proofErr w:type="spellEnd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 xml:space="preserve"> - посты здоровья в организациях, осуществляющих образовательную деятельность по образовательным программам основного общего и (или) среднего общего образования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4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4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1. В целях создания эффективной постоянно действующей системы наблюдения и контроля за распространением наркомании и токсикомании, организации и проведения комплексной работы по профилактике незаконного потребления наркотических средств и психотропных веществ, наркомании и токсикомании среди обучающихся в организациях, осуществляющих образовательную деятельность по образовательным программам основного общего и (или) среднего общего образования, могут создаваться общественные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наркопосты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посты здоровья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4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4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, от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Общественный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 здоровья - создается в соответствии с уставом по решению руководителя организации, осуществляющей образовательную деятельность, либо иным органом в соответствии с указанным уставом на добровольных началах в количестве не менее пяти человек из числа родителей, педагогических работников, медицинских работников и иных специалистов и представителей общественности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49" w:history="1">
        <w:proofErr w:type="gramStart"/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Основными задачами общественного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наркопоста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поста здоровья являются: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5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 принятие мер, направленных на выявление обучающихся, употребляющих наркотические средства, а также обучающихся, относящихся к группе риска;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2) осуществление профилактических мероприятий с проведением индивидуальной воспитательной работы с обучающимися, выявление и принятие мер по устранению условий, способствующих возникновению и распространению наркомании и токсикомании среди обучающихся;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5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осуществление профилактических мероприятий с родителями обучающихся;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организация и проведение информационно-просветительской работы профилактического характера среди учителей и обучающихся.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случае получения информации об употреблении обучающимися наркотических средств общественный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 здоровья совместно с администрацией организации, осуществляющей образовательную деятельность, обеспечивает направление необходимых сведений в органы, уполномоченные принимать решение о направлении на медицинское освидетельствование в соответствии с </w:t>
      </w:r>
      <w:hyperlink r:id="rId15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Федеральным законом от 8 января 1998 года N 3-ФЗ "О наркотических средствах и психотропных веществах"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и иными федеральными законами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5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5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4. Исполнительный орган государственной власти области, осуществляющий полномочия в сфере образования, совместно с исполнительным органом государственной власти области, осуществляющим полномочия в сфере охраны здоровья, разрабатывает и утверждает инструктивно-методические указания, определяющие порядок организации и деятельности общественных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наркопостов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постов здоровья в организациях, осуществляющих образовательную деятельность по образовательным программам основного общего и (или) среднего общего образования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5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15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Исполнительный орган государственной власти области, осуществляющий полномочия в сфере охраны здоровья, определяет порядок разработки и утверждения программы подготовки санитарного актива по вопросам профилактики наркологических заболеваний, в соответствии с которой проходят специальную подготовку члены общественного </w:t>
      </w:r>
      <w:proofErr w:type="spell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наркопоста</w:t>
      </w:r>
      <w:proofErr w:type="spell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- поста здоровья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5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04.04.2013 N 10-ОЗ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24. Профилактика незаконного потребления наркотических средств и психотропных веществ, наркомании и токсикомании в рамках образовательных программ организаций, осуществляющих образовательную деятельность по образовательным программам основного</w:t>
      </w:r>
      <w:proofErr w:type="gramStart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 xml:space="preserve"> .</w:t>
      </w:r>
      <w:proofErr w:type="gramEnd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.</w:t>
      </w:r>
    </w:p>
    <w:p w:rsidR="002005C2" w:rsidRPr="002005C2" w:rsidRDefault="002005C2" w:rsidP="002005C2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Статья 24. Профилактика незаконного потребления наркотических средств и психотропных веществ, наркомании и токсикомании в рамках образовательных программ организаций, осуществляющих образовательную деятельность по образовательным программам основного общего и (или) среднего общего образования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5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Исполнительный орган государственной власти области, осуществляющий полномочия в сфере образования, разрабатывает рекомендации по преподаванию обучающимся в организациях, осуществляющих образовательную деятельность по образовательным программам основного общего и (или) среднего общего образования, в рамках учебных предметов знаний, направленных на формирование здорового образа жизни, внутренней системы запретов на употребление наркотических средств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5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Исполнительный орган государственной власти области, осуществляющий полномочия в сфере образования, может рекомендовать введение образовательных программ и методик по профилактике незаконного потребления наркотических средств и психотропных веществ, наркомании и токсикомании посредством проведения спецкурсов, факультативов, элективных курсов по здоровому образу жизни на основании разработанных и утвержденных превентивных образовательных программ и методик при наличии в организациях, осуществляющих образовательную деятельность, специально подготовленных педагогических работников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Законов </w:t>
        </w:r>
        <w:proofErr w:type="gramStart"/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Исполнительный орган государственной власти области, осуществляющий полномочия в сфере образования, организует разработку методических материалов для проведения 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семинаров и тренингов среди несовершеннолетних и молодежи, направленных на воспитание у несовершеннолетних внутренней системы запретов на употребление наркотических средств, и проведение таких семинаров и тренингов.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25. Профилактика незаконного потребления наркотических средств и психотропных веществ, наркомании и токсикомании в организациях, осуществляющих образовательную деятельность по образовательным программам среднего профессионального образования и</w:t>
      </w:r>
      <w:proofErr w:type="gramStart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 xml:space="preserve"> .</w:t>
      </w:r>
      <w:proofErr w:type="gramEnd"/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.</w:t>
      </w:r>
    </w:p>
    <w:p w:rsidR="002005C2" w:rsidRPr="002005C2" w:rsidRDefault="002005C2" w:rsidP="002005C2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2005C2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Статья 25. Профилактика незаконного потребления наркотических средств и психотропных веществ, наркомании и токсикомании в организациях, осуществляющих образовательную деятельность по образовательным программам среднего профессионального образования и по дополнительным профессиональным программам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6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Организации, осуществляющие образовательную деятельность по образовательным программам среднего профессионального образования и по дополнительным профессиональным программам, в соответствии с законодательством принимают следующие меры, направленные на выявление обучающихся, употребляющих наркотические средства, и профилактику незаконного потребления наркотических средств и психотропных веществ, наркомании и токсикомании в организациях, осуществляющих образовательную деятельность: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6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) 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проводят анонимные опросы обучающихся об известных им фактах употребления учащимися наркотических средств;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2) взаимодействуют с органами внутренних дел, уполномоченными Правительством Иркутской области исполнительными органами государственной власти области в сборе информации об обучающихся, употребляющих либо распространяющих наркотические средства;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 контролируют посещение обучающимися занятий, выясняют причины их отсутствия на занятиях;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 организуют и поощряют инициативы обучающихся, их объединений в проведении мероприятий, направленных на профилактику незаконного потребления наркотических средств и психотропных веществ, наркомании и токсикомании;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(в ред. </w:t>
      </w:r>
      <w:hyperlink r:id="rId16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 утратил силу. - </w:t>
      </w:r>
      <w:hyperlink r:id="rId16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6) осуществляют иные меры в сфере профилактики незаконного потребления наркотических средств и психотропных веществ, наркомании и токсикомании в соответствии с законодательством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06.03.2014 N 23-ОЗ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26. Профилактика незаконного потребления наркотических средств и психотропных веществ, наркомании и токсикомании в иных организациях системы образования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(в редакции </w:t>
      </w:r>
      <w:hyperlink r:id="rId16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Специальные учебно-воспитательные организации для несовершеннолетних, центры психолого-педагогической и медико-социальной помощи несовершеннолетним, иные организации, создаваемые в системе образования и действующие на территории области, участвуют в профилактике незаконного потребления наркотических средств и психотропных веществ, наркомании и токсикомании в рамках решения стоящих перед ними задач и в определенном законодательством порядке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7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Законов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от 06.03.2014 N 23-ОЗ)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Исполнительные органы государственной власти области в установленном порядке создают организации, оказывающие комплексную психолого-педагогическую, учебно-воспитательную, социально-реабилитационную и иную помощь несовершеннолетним, в том числе организации, специализирующиеся на оказании такой помощи несовершеннолетним, употребляющим наркотические средства или склонным к их употреблению, или содействуют их созданию в системе образования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8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3. Исполнительный орган государственной власти области, осуществляющий полномочия в сфере образования, принимает меры к созданию и развитию инструктивно-методической базы для организации и деятельности указанных организаций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ред. </w:t>
      </w:r>
      <w:hyperlink r:id="rId169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Закона Иркутской области от 15.07.2013 N 57-ОЗ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005C2" w:rsidRPr="002005C2" w:rsidRDefault="002005C2" w:rsidP="002005C2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2005C2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Глава 4. ЗАКЛЮЧИТЕЛЬНЫЕ ПОЛОЖЕНИЯ</w:t>
      </w:r>
    </w:p>
    <w:p w:rsidR="002005C2" w:rsidRPr="002005C2" w:rsidRDefault="002005C2" w:rsidP="002005C2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2005C2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Статья 27. Порядок вступления в силу настоящего Закона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1. Настоящий Закон вступает в силу по истечении десяти дней со дня его официального опубликования.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2. Со дня вступления в силу настоящего Закона признать утратившими силу: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1) </w:t>
      </w:r>
      <w:hyperlink r:id="rId170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Закон Иркутской области от 7 марта 2002 года N 8-оз "О профилактике наркомании и </w:t>
        </w:r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lastRenderedPageBreak/>
          <w:t>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2002, N 16);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2) </w:t>
      </w:r>
      <w:hyperlink r:id="rId171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7 октября 2002 года N 40-оз "О внесении изменений и дополнений в Законы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"Об областной государственной поддержке молодежных и детских общественных объединений в Иркутской области", "Об административной ответственности за правонарушения в сфере библиотечного дела в Иркутской области", "Об обязательном экземпляре документов Иркутской области", "Об административной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ответственности в Иркутской области за правонарушения в сфере архивного дела" (</w:t>
      </w:r>
      <w:proofErr w:type="gramStart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Восточно-Сибирская</w:t>
      </w:r>
      <w:proofErr w:type="gramEnd"/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правда, 12.10.2002, N 195 - 196);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3) </w:t>
      </w:r>
      <w:hyperlink r:id="rId172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23 октября 2003 года N 42-оз "О внесении изменений и дополнений в Закон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2003, N 30, т. 1);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4) </w:t>
      </w:r>
      <w:hyperlink r:id="rId173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7 октября 2004 года N 47-оз "О внесении изменений в Закон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2004, N 40, т. 1);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5) </w:t>
      </w:r>
      <w:hyperlink r:id="rId174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31 марта 2005 года N 11-оз "О внесении изменений в Закон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2005, N 7, т. 1);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6) </w:t>
      </w:r>
      <w:hyperlink r:id="rId175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10 октября 2005 года N 50-оз "О внесении изменений в Закон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2005, N 12, т. 1);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7) </w:t>
      </w:r>
      <w:hyperlink r:id="rId176" w:history="1">
        <w:r w:rsidRPr="002005C2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Закон Иркутской области от 8 октября 2007 года N 74-оз "О внесении изменений в статью 29 Закона Иркутской области "О профилактике наркомании и токсикомании в Иркутской области"</w:t>
        </w:r>
      </w:hyperlink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(Ведомости Законодательного собрания Иркутской области, 2007, N 34, т. 2).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Губернатор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Иркутской области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Д.Ф.МЕЗЕНЦЕВ</w:t>
      </w:r>
    </w:p>
    <w:p w:rsidR="002005C2" w:rsidRPr="002005C2" w:rsidRDefault="002005C2" w:rsidP="002005C2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г. Иркутск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7 октября 2009 года</w:t>
      </w:r>
      <w:r w:rsidRPr="002005C2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62/28-оз</w:t>
      </w:r>
    </w:p>
    <w:p w:rsidR="001C6DF5" w:rsidRDefault="001C6DF5"/>
    <w:sectPr w:rsidR="001C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D8"/>
    <w:rsid w:val="001C6DF5"/>
    <w:rsid w:val="002005C2"/>
    <w:rsid w:val="00D5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05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05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05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005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5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05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05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005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05C2"/>
  </w:style>
  <w:style w:type="paragraph" w:customStyle="1" w:styleId="headertext">
    <w:name w:val="headertext"/>
    <w:basedOn w:val="a"/>
    <w:rsid w:val="0020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05C2"/>
  </w:style>
  <w:style w:type="paragraph" w:customStyle="1" w:styleId="formattext">
    <w:name w:val="formattext"/>
    <w:basedOn w:val="a"/>
    <w:rsid w:val="0020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005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005C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05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005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005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005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5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05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05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005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05C2"/>
  </w:style>
  <w:style w:type="paragraph" w:customStyle="1" w:styleId="headertext">
    <w:name w:val="headertext"/>
    <w:basedOn w:val="a"/>
    <w:rsid w:val="0020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05C2"/>
  </w:style>
  <w:style w:type="paragraph" w:customStyle="1" w:styleId="formattext">
    <w:name w:val="formattext"/>
    <w:basedOn w:val="a"/>
    <w:rsid w:val="00200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005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005C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cs.cntd.ru/document/460155693" TargetMode="External"/><Relationship Id="rId117" Type="http://schemas.openxmlformats.org/officeDocument/2006/relationships/hyperlink" Target="http://docs.cntd.ru/document/460281825" TargetMode="External"/><Relationship Id="rId21" Type="http://schemas.openxmlformats.org/officeDocument/2006/relationships/hyperlink" Target="http://docs.cntd.ru/document/460281825" TargetMode="External"/><Relationship Id="rId42" Type="http://schemas.openxmlformats.org/officeDocument/2006/relationships/hyperlink" Target="http://docs.cntd.ru/document/460281825" TargetMode="External"/><Relationship Id="rId47" Type="http://schemas.openxmlformats.org/officeDocument/2006/relationships/hyperlink" Target="http://docs.cntd.ru/document/460281825" TargetMode="External"/><Relationship Id="rId63" Type="http://schemas.openxmlformats.org/officeDocument/2006/relationships/hyperlink" Target="http://docs.cntd.ru/document/460281825" TargetMode="External"/><Relationship Id="rId68" Type="http://schemas.openxmlformats.org/officeDocument/2006/relationships/hyperlink" Target="http://docs.cntd.ru/document/460281825" TargetMode="External"/><Relationship Id="rId84" Type="http://schemas.openxmlformats.org/officeDocument/2006/relationships/hyperlink" Target="http://docs.cntd.ru/document/460281825" TargetMode="External"/><Relationship Id="rId89" Type="http://schemas.openxmlformats.org/officeDocument/2006/relationships/hyperlink" Target="http://docs.cntd.ru/document/460281825" TargetMode="External"/><Relationship Id="rId112" Type="http://schemas.openxmlformats.org/officeDocument/2006/relationships/hyperlink" Target="http://docs.cntd.ru/document/460281825" TargetMode="External"/><Relationship Id="rId133" Type="http://schemas.openxmlformats.org/officeDocument/2006/relationships/hyperlink" Target="http://docs.cntd.ru/document/460155693" TargetMode="External"/><Relationship Id="rId138" Type="http://schemas.openxmlformats.org/officeDocument/2006/relationships/hyperlink" Target="http://docs.cntd.ru/document/460155693" TargetMode="External"/><Relationship Id="rId154" Type="http://schemas.openxmlformats.org/officeDocument/2006/relationships/hyperlink" Target="http://docs.cntd.ru/document/460155693" TargetMode="External"/><Relationship Id="rId159" Type="http://schemas.openxmlformats.org/officeDocument/2006/relationships/hyperlink" Target="http://docs.cntd.ru/document/460155693" TargetMode="External"/><Relationship Id="rId175" Type="http://schemas.openxmlformats.org/officeDocument/2006/relationships/hyperlink" Target="http://docs.cntd.ru/document/802038425" TargetMode="External"/><Relationship Id="rId170" Type="http://schemas.openxmlformats.org/officeDocument/2006/relationships/hyperlink" Target="http://docs.cntd.ru/document/804918908" TargetMode="External"/><Relationship Id="rId16" Type="http://schemas.openxmlformats.org/officeDocument/2006/relationships/hyperlink" Target="http://docs.cntd.ru/document/460281825" TargetMode="External"/><Relationship Id="rId107" Type="http://schemas.openxmlformats.org/officeDocument/2006/relationships/hyperlink" Target="http://docs.cntd.ru/document/460281825" TargetMode="External"/><Relationship Id="rId11" Type="http://schemas.openxmlformats.org/officeDocument/2006/relationships/hyperlink" Target="http://docs.cntd.ru/document/460281825" TargetMode="External"/><Relationship Id="rId32" Type="http://schemas.openxmlformats.org/officeDocument/2006/relationships/hyperlink" Target="http://docs.cntd.ru/document/438954561" TargetMode="External"/><Relationship Id="rId37" Type="http://schemas.openxmlformats.org/officeDocument/2006/relationships/hyperlink" Target="http://docs.cntd.ru/document/460281825" TargetMode="External"/><Relationship Id="rId53" Type="http://schemas.openxmlformats.org/officeDocument/2006/relationships/hyperlink" Target="http://docs.cntd.ru/document/460281825" TargetMode="External"/><Relationship Id="rId58" Type="http://schemas.openxmlformats.org/officeDocument/2006/relationships/hyperlink" Target="http://docs.cntd.ru/document/460281825" TargetMode="External"/><Relationship Id="rId74" Type="http://schemas.openxmlformats.org/officeDocument/2006/relationships/hyperlink" Target="http://docs.cntd.ru/document/460281825" TargetMode="External"/><Relationship Id="rId79" Type="http://schemas.openxmlformats.org/officeDocument/2006/relationships/hyperlink" Target="http://docs.cntd.ru/document/460281825" TargetMode="External"/><Relationship Id="rId102" Type="http://schemas.openxmlformats.org/officeDocument/2006/relationships/hyperlink" Target="http://docs.cntd.ru/document/460281825" TargetMode="External"/><Relationship Id="rId123" Type="http://schemas.openxmlformats.org/officeDocument/2006/relationships/hyperlink" Target="http://docs.cntd.ru/document/438954561" TargetMode="External"/><Relationship Id="rId128" Type="http://schemas.openxmlformats.org/officeDocument/2006/relationships/hyperlink" Target="http://docs.cntd.ru/document/460281825" TargetMode="External"/><Relationship Id="rId144" Type="http://schemas.openxmlformats.org/officeDocument/2006/relationships/hyperlink" Target="http://docs.cntd.ru/document/460155693" TargetMode="External"/><Relationship Id="rId149" Type="http://schemas.openxmlformats.org/officeDocument/2006/relationships/hyperlink" Target="http://docs.cntd.ru/document/460155693" TargetMode="External"/><Relationship Id="rId5" Type="http://schemas.openxmlformats.org/officeDocument/2006/relationships/hyperlink" Target="http://docs.cntd.ru/document/469414176" TargetMode="External"/><Relationship Id="rId90" Type="http://schemas.openxmlformats.org/officeDocument/2006/relationships/hyperlink" Target="http://docs.cntd.ru/document/438954561" TargetMode="External"/><Relationship Id="rId95" Type="http://schemas.openxmlformats.org/officeDocument/2006/relationships/hyperlink" Target="http://docs.cntd.ru/document/460281825" TargetMode="External"/><Relationship Id="rId160" Type="http://schemas.openxmlformats.org/officeDocument/2006/relationships/hyperlink" Target="http://docs.cntd.ru/document/460155693" TargetMode="External"/><Relationship Id="rId165" Type="http://schemas.openxmlformats.org/officeDocument/2006/relationships/hyperlink" Target="http://docs.cntd.ru/document/460281825" TargetMode="External"/><Relationship Id="rId22" Type="http://schemas.openxmlformats.org/officeDocument/2006/relationships/hyperlink" Target="http://docs.cntd.ru/document/460281825" TargetMode="External"/><Relationship Id="rId27" Type="http://schemas.openxmlformats.org/officeDocument/2006/relationships/hyperlink" Target="http://docs.cntd.ru/document/438954561" TargetMode="External"/><Relationship Id="rId43" Type="http://schemas.openxmlformats.org/officeDocument/2006/relationships/hyperlink" Target="http://docs.cntd.ru/document/460281825" TargetMode="External"/><Relationship Id="rId48" Type="http://schemas.openxmlformats.org/officeDocument/2006/relationships/hyperlink" Target="http://docs.cntd.ru/document/460281825" TargetMode="External"/><Relationship Id="rId64" Type="http://schemas.openxmlformats.org/officeDocument/2006/relationships/hyperlink" Target="http://docs.cntd.ru/document/460281825" TargetMode="External"/><Relationship Id="rId69" Type="http://schemas.openxmlformats.org/officeDocument/2006/relationships/hyperlink" Target="http://docs.cntd.ru/document/460281825" TargetMode="External"/><Relationship Id="rId113" Type="http://schemas.openxmlformats.org/officeDocument/2006/relationships/hyperlink" Target="http://docs.cntd.ru/document/460281825" TargetMode="External"/><Relationship Id="rId118" Type="http://schemas.openxmlformats.org/officeDocument/2006/relationships/hyperlink" Target="http://docs.cntd.ru/document/460281825" TargetMode="External"/><Relationship Id="rId134" Type="http://schemas.openxmlformats.org/officeDocument/2006/relationships/hyperlink" Target="http://docs.cntd.ru/document/460106797" TargetMode="External"/><Relationship Id="rId139" Type="http://schemas.openxmlformats.org/officeDocument/2006/relationships/hyperlink" Target="http://docs.cntd.ru/document/460281825" TargetMode="External"/><Relationship Id="rId80" Type="http://schemas.openxmlformats.org/officeDocument/2006/relationships/hyperlink" Target="http://docs.cntd.ru/document/460281825" TargetMode="External"/><Relationship Id="rId85" Type="http://schemas.openxmlformats.org/officeDocument/2006/relationships/hyperlink" Target="http://docs.cntd.ru/document/460281825" TargetMode="External"/><Relationship Id="rId150" Type="http://schemas.openxmlformats.org/officeDocument/2006/relationships/hyperlink" Target="http://docs.cntd.ru/document/460106797" TargetMode="External"/><Relationship Id="rId155" Type="http://schemas.openxmlformats.org/officeDocument/2006/relationships/hyperlink" Target="http://docs.cntd.ru/document/460106797" TargetMode="External"/><Relationship Id="rId171" Type="http://schemas.openxmlformats.org/officeDocument/2006/relationships/hyperlink" Target="http://docs.cntd.ru/document/802006181" TargetMode="External"/><Relationship Id="rId176" Type="http://schemas.openxmlformats.org/officeDocument/2006/relationships/hyperlink" Target="http://docs.cntd.ru/document/819019590" TargetMode="External"/><Relationship Id="rId12" Type="http://schemas.openxmlformats.org/officeDocument/2006/relationships/hyperlink" Target="http://docs.cntd.ru/document/460281825" TargetMode="External"/><Relationship Id="rId17" Type="http://schemas.openxmlformats.org/officeDocument/2006/relationships/hyperlink" Target="http://docs.cntd.ru/document/460281825" TargetMode="External"/><Relationship Id="rId33" Type="http://schemas.openxmlformats.org/officeDocument/2006/relationships/hyperlink" Target="http://docs.cntd.ru/document/460281825" TargetMode="External"/><Relationship Id="rId38" Type="http://schemas.openxmlformats.org/officeDocument/2006/relationships/hyperlink" Target="http://docs.cntd.ru/document/438954561" TargetMode="External"/><Relationship Id="rId59" Type="http://schemas.openxmlformats.org/officeDocument/2006/relationships/hyperlink" Target="http://docs.cntd.ru/document/460281825" TargetMode="External"/><Relationship Id="rId103" Type="http://schemas.openxmlformats.org/officeDocument/2006/relationships/hyperlink" Target="http://docs.cntd.ru/document/438954561" TargetMode="External"/><Relationship Id="rId108" Type="http://schemas.openxmlformats.org/officeDocument/2006/relationships/hyperlink" Target="http://docs.cntd.ru/document/438954561" TargetMode="External"/><Relationship Id="rId124" Type="http://schemas.openxmlformats.org/officeDocument/2006/relationships/hyperlink" Target="http://docs.cntd.ru/document/460281825" TargetMode="External"/><Relationship Id="rId129" Type="http://schemas.openxmlformats.org/officeDocument/2006/relationships/hyperlink" Target="http://docs.cntd.ru/document/460281825" TargetMode="External"/><Relationship Id="rId54" Type="http://schemas.openxmlformats.org/officeDocument/2006/relationships/hyperlink" Target="http://docs.cntd.ru/document/460281825" TargetMode="External"/><Relationship Id="rId70" Type="http://schemas.openxmlformats.org/officeDocument/2006/relationships/hyperlink" Target="http://docs.cntd.ru/document/460281825" TargetMode="External"/><Relationship Id="rId75" Type="http://schemas.openxmlformats.org/officeDocument/2006/relationships/hyperlink" Target="http://docs.cntd.ru/document/460281825" TargetMode="External"/><Relationship Id="rId91" Type="http://schemas.openxmlformats.org/officeDocument/2006/relationships/hyperlink" Target="http://docs.cntd.ru/document/460281825" TargetMode="External"/><Relationship Id="rId96" Type="http://schemas.openxmlformats.org/officeDocument/2006/relationships/hyperlink" Target="http://docs.cntd.ru/document/460281825" TargetMode="External"/><Relationship Id="rId140" Type="http://schemas.openxmlformats.org/officeDocument/2006/relationships/hyperlink" Target="http://docs.cntd.ru/document/460281825" TargetMode="External"/><Relationship Id="rId145" Type="http://schemas.openxmlformats.org/officeDocument/2006/relationships/hyperlink" Target="http://docs.cntd.ru/document/460106797" TargetMode="External"/><Relationship Id="rId161" Type="http://schemas.openxmlformats.org/officeDocument/2006/relationships/hyperlink" Target="http://docs.cntd.ru/document/460155693" TargetMode="External"/><Relationship Id="rId166" Type="http://schemas.openxmlformats.org/officeDocument/2006/relationships/hyperlink" Target="http://docs.cntd.ru/document/460155693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60106797" TargetMode="External"/><Relationship Id="rId23" Type="http://schemas.openxmlformats.org/officeDocument/2006/relationships/hyperlink" Target="http://docs.cntd.ru/document/460281825" TargetMode="External"/><Relationship Id="rId28" Type="http://schemas.openxmlformats.org/officeDocument/2006/relationships/hyperlink" Target="http://docs.cntd.ru/document/460281825" TargetMode="External"/><Relationship Id="rId49" Type="http://schemas.openxmlformats.org/officeDocument/2006/relationships/hyperlink" Target="http://docs.cntd.ru/document/438954561" TargetMode="External"/><Relationship Id="rId114" Type="http://schemas.openxmlformats.org/officeDocument/2006/relationships/hyperlink" Target="http://docs.cntd.ru/document/460281825" TargetMode="External"/><Relationship Id="rId119" Type="http://schemas.openxmlformats.org/officeDocument/2006/relationships/hyperlink" Target="http://docs.cntd.ru/document/460281825" TargetMode="External"/><Relationship Id="rId10" Type="http://schemas.openxmlformats.org/officeDocument/2006/relationships/hyperlink" Target="http://docs.cntd.ru/document/460281825" TargetMode="External"/><Relationship Id="rId31" Type="http://schemas.openxmlformats.org/officeDocument/2006/relationships/hyperlink" Target="http://docs.cntd.ru/document/438954561" TargetMode="External"/><Relationship Id="rId44" Type="http://schemas.openxmlformats.org/officeDocument/2006/relationships/hyperlink" Target="http://docs.cntd.ru/document/460281825" TargetMode="External"/><Relationship Id="rId52" Type="http://schemas.openxmlformats.org/officeDocument/2006/relationships/hyperlink" Target="http://docs.cntd.ru/document/460281825" TargetMode="External"/><Relationship Id="rId60" Type="http://schemas.openxmlformats.org/officeDocument/2006/relationships/hyperlink" Target="http://docs.cntd.ru/document/460281825" TargetMode="External"/><Relationship Id="rId65" Type="http://schemas.openxmlformats.org/officeDocument/2006/relationships/hyperlink" Target="http://docs.cntd.ru/document/438954561" TargetMode="External"/><Relationship Id="rId73" Type="http://schemas.openxmlformats.org/officeDocument/2006/relationships/hyperlink" Target="http://docs.cntd.ru/document/460281825" TargetMode="External"/><Relationship Id="rId78" Type="http://schemas.openxmlformats.org/officeDocument/2006/relationships/hyperlink" Target="http://docs.cntd.ru/document/460281825" TargetMode="External"/><Relationship Id="rId81" Type="http://schemas.openxmlformats.org/officeDocument/2006/relationships/hyperlink" Target="http://docs.cntd.ru/document/460281825" TargetMode="External"/><Relationship Id="rId86" Type="http://schemas.openxmlformats.org/officeDocument/2006/relationships/hyperlink" Target="http://docs.cntd.ru/document/460281825" TargetMode="External"/><Relationship Id="rId94" Type="http://schemas.openxmlformats.org/officeDocument/2006/relationships/hyperlink" Target="http://docs.cntd.ru/document/438954561" TargetMode="External"/><Relationship Id="rId99" Type="http://schemas.openxmlformats.org/officeDocument/2006/relationships/hyperlink" Target="http://docs.cntd.ru/document/438954561" TargetMode="External"/><Relationship Id="rId101" Type="http://schemas.openxmlformats.org/officeDocument/2006/relationships/hyperlink" Target="http://docs.cntd.ru/document/460281825" TargetMode="External"/><Relationship Id="rId122" Type="http://schemas.openxmlformats.org/officeDocument/2006/relationships/hyperlink" Target="http://docs.cntd.ru/document/460281825" TargetMode="External"/><Relationship Id="rId130" Type="http://schemas.openxmlformats.org/officeDocument/2006/relationships/hyperlink" Target="http://docs.cntd.ru/document/469414176" TargetMode="External"/><Relationship Id="rId135" Type="http://schemas.openxmlformats.org/officeDocument/2006/relationships/hyperlink" Target="http://docs.cntd.ru/document/460155693" TargetMode="External"/><Relationship Id="rId143" Type="http://schemas.openxmlformats.org/officeDocument/2006/relationships/hyperlink" Target="http://docs.cntd.ru/document/460281825" TargetMode="External"/><Relationship Id="rId148" Type="http://schemas.openxmlformats.org/officeDocument/2006/relationships/hyperlink" Target="http://docs.cntd.ru/document/460155693" TargetMode="External"/><Relationship Id="rId151" Type="http://schemas.openxmlformats.org/officeDocument/2006/relationships/hyperlink" Target="http://docs.cntd.ru/document/460281825" TargetMode="External"/><Relationship Id="rId156" Type="http://schemas.openxmlformats.org/officeDocument/2006/relationships/hyperlink" Target="http://docs.cntd.ru/document/460155693" TargetMode="External"/><Relationship Id="rId164" Type="http://schemas.openxmlformats.org/officeDocument/2006/relationships/hyperlink" Target="http://docs.cntd.ru/document/460281825" TargetMode="External"/><Relationship Id="rId169" Type="http://schemas.openxmlformats.org/officeDocument/2006/relationships/hyperlink" Target="http://docs.cntd.ru/document/460155693" TargetMode="External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60281825" TargetMode="External"/><Relationship Id="rId172" Type="http://schemas.openxmlformats.org/officeDocument/2006/relationships/hyperlink" Target="http://docs.cntd.ru/document/802004529" TargetMode="External"/><Relationship Id="rId13" Type="http://schemas.openxmlformats.org/officeDocument/2006/relationships/hyperlink" Target="http://docs.cntd.ru/document/460281825" TargetMode="External"/><Relationship Id="rId18" Type="http://schemas.openxmlformats.org/officeDocument/2006/relationships/hyperlink" Target="http://docs.cntd.ru/document/460281825" TargetMode="External"/><Relationship Id="rId39" Type="http://schemas.openxmlformats.org/officeDocument/2006/relationships/hyperlink" Target="http://docs.cntd.ru/document/460281825" TargetMode="External"/><Relationship Id="rId109" Type="http://schemas.openxmlformats.org/officeDocument/2006/relationships/hyperlink" Target="http://docs.cntd.ru/document/438954561" TargetMode="External"/><Relationship Id="rId34" Type="http://schemas.openxmlformats.org/officeDocument/2006/relationships/hyperlink" Target="http://docs.cntd.ru/document/460281825" TargetMode="External"/><Relationship Id="rId50" Type="http://schemas.openxmlformats.org/officeDocument/2006/relationships/hyperlink" Target="http://docs.cntd.ru/document/438954561" TargetMode="External"/><Relationship Id="rId55" Type="http://schemas.openxmlformats.org/officeDocument/2006/relationships/hyperlink" Target="http://docs.cntd.ru/document/460281825" TargetMode="External"/><Relationship Id="rId76" Type="http://schemas.openxmlformats.org/officeDocument/2006/relationships/hyperlink" Target="http://docs.cntd.ru/document/460281825" TargetMode="External"/><Relationship Id="rId97" Type="http://schemas.openxmlformats.org/officeDocument/2006/relationships/hyperlink" Target="http://docs.cntd.ru/document/460281825" TargetMode="External"/><Relationship Id="rId104" Type="http://schemas.openxmlformats.org/officeDocument/2006/relationships/hyperlink" Target="http://docs.cntd.ru/document/460281825" TargetMode="External"/><Relationship Id="rId120" Type="http://schemas.openxmlformats.org/officeDocument/2006/relationships/hyperlink" Target="http://docs.cntd.ru/document/460281825" TargetMode="External"/><Relationship Id="rId125" Type="http://schemas.openxmlformats.org/officeDocument/2006/relationships/hyperlink" Target="http://docs.cntd.ru/document/460281825" TargetMode="External"/><Relationship Id="rId141" Type="http://schemas.openxmlformats.org/officeDocument/2006/relationships/hyperlink" Target="http://docs.cntd.ru/document/460155693" TargetMode="External"/><Relationship Id="rId146" Type="http://schemas.openxmlformats.org/officeDocument/2006/relationships/hyperlink" Target="http://docs.cntd.ru/document/460155693" TargetMode="External"/><Relationship Id="rId167" Type="http://schemas.openxmlformats.org/officeDocument/2006/relationships/hyperlink" Target="http://docs.cntd.ru/document/460155693" TargetMode="External"/><Relationship Id="rId7" Type="http://schemas.openxmlformats.org/officeDocument/2006/relationships/hyperlink" Target="http://docs.cntd.ru/document/460155693" TargetMode="External"/><Relationship Id="rId71" Type="http://schemas.openxmlformats.org/officeDocument/2006/relationships/hyperlink" Target="http://docs.cntd.ru/document/460281825" TargetMode="External"/><Relationship Id="rId92" Type="http://schemas.openxmlformats.org/officeDocument/2006/relationships/hyperlink" Target="http://docs.cntd.ru/document/438954561" TargetMode="External"/><Relationship Id="rId162" Type="http://schemas.openxmlformats.org/officeDocument/2006/relationships/hyperlink" Target="http://docs.cntd.ru/document/46015569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docs.cntd.ru/document/460281825" TargetMode="External"/><Relationship Id="rId24" Type="http://schemas.openxmlformats.org/officeDocument/2006/relationships/hyperlink" Target="http://docs.cntd.ru/document/460281825" TargetMode="External"/><Relationship Id="rId40" Type="http://schemas.openxmlformats.org/officeDocument/2006/relationships/hyperlink" Target="http://docs.cntd.ru/document/460281825" TargetMode="External"/><Relationship Id="rId45" Type="http://schemas.openxmlformats.org/officeDocument/2006/relationships/hyperlink" Target="http://docs.cntd.ru/document/460281825" TargetMode="External"/><Relationship Id="rId66" Type="http://schemas.openxmlformats.org/officeDocument/2006/relationships/hyperlink" Target="http://docs.cntd.ru/document/460281825" TargetMode="External"/><Relationship Id="rId87" Type="http://schemas.openxmlformats.org/officeDocument/2006/relationships/hyperlink" Target="http://docs.cntd.ru/document/460281825" TargetMode="External"/><Relationship Id="rId110" Type="http://schemas.openxmlformats.org/officeDocument/2006/relationships/hyperlink" Target="http://docs.cntd.ru/document/438954561" TargetMode="External"/><Relationship Id="rId115" Type="http://schemas.openxmlformats.org/officeDocument/2006/relationships/hyperlink" Target="http://docs.cntd.ru/document/460281825" TargetMode="External"/><Relationship Id="rId131" Type="http://schemas.openxmlformats.org/officeDocument/2006/relationships/hyperlink" Target="http://docs.cntd.ru/document/460155693" TargetMode="External"/><Relationship Id="rId136" Type="http://schemas.openxmlformats.org/officeDocument/2006/relationships/hyperlink" Target="http://docs.cntd.ru/document/460155693" TargetMode="External"/><Relationship Id="rId157" Type="http://schemas.openxmlformats.org/officeDocument/2006/relationships/hyperlink" Target="http://docs.cntd.ru/document/460106797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://docs.cntd.ru/document/460281825" TargetMode="External"/><Relationship Id="rId82" Type="http://schemas.openxmlformats.org/officeDocument/2006/relationships/hyperlink" Target="http://docs.cntd.ru/document/460281825" TargetMode="External"/><Relationship Id="rId152" Type="http://schemas.openxmlformats.org/officeDocument/2006/relationships/hyperlink" Target="http://docs.cntd.ru/document/9056021" TargetMode="External"/><Relationship Id="rId173" Type="http://schemas.openxmlformats.org/officeDocument/2006/relationships/hyperlink" Target="http://docs.cntd.ru/document/802017333" TargetMode="External"/><Relationship Id="rId19" Type="http://schemas.openxmlformats.org/officeDocument/2006/relationships/hyperlink" Target="http://docs.cntd.ru/document/460281825" TargetMode="External"/><Relationship Id="rId14" Type="http://schemas.openxmlformats.org/officeDocument/2006/relationships/hyperlink" Target="http://docs.cntd.ru/document/460281825" TargetMode="External"/><Relationship Id="rId30" Type="http://schemas.openxmlformats.org/officeDocument/2006/relationships/hyperlink" Target="http://docs.cntd.ru/document/438954561" TargetMode="External"/><Relationship Id="rId35" Type="http://schemas.openxmlformats.org/officeDocument/2006/relationships/hyperlink" Target="http://docs.cntd.ru/document/460281825" TargetMode="External"/><Relationship Id="rId56" Type="http://schemas.openxmlformats.org/officeDocument/2006/relationships/hyperlink" Target="http://docs.cntd.ru/document/460281825" TargetMode="External"/><Relationship Id="rId77" Type="http://schemas.openxmlformats.org/officeDocument/2006/relationships/hyperlink" Target="http://docs.cntd.ru/document/460281825" TargetMode="External"/><Relationship Id="rId100" Type="http://schemas.openxmlformats.org/officeDocument/2006/relationships/hyperlink" Target="http://docs.cntd.ru/document/460281825" TargetMode="External"/><Relationship Id="rId105" Type="http://schemas.openxmlformats.org/officeDocument/2006/relationships/hyperlink" Target="http://docs.cntd.ru/document/438954561" TargetMode="External"/><Relationship Id="rId126" Type="http://schemas.openxmlformats.org/officeDocument/2006/relationships/hyperlink" Target="http://docs.cntd.ru/document/438954561" TargetMode="External"/><Relationship Id="rId147" Type="http://schemas.openxmlformats.org/officeDocument/2006/relationships/hyperlink" Target="http://docs.cntd.ru/document/460106797" TargetMode="External"/><Relationship Id="rId168" Type="http://schemas.openxmlformats.org/officeDocument/2006/relationships/hyperlink" Target="http://docs.cntd.ru/document/460155693" TargetMode="External"/><Relationship Id="rId8" Type="http://schemas.openxmlformats.org/officeDocument/2006/relationships/hyperlink" Target="http://docs.cntd.ru/document/438954561" TargetMode="External"/><Relationship Id="rId51" Type="http://schemas.openxmlformats.org/officeDocument/2006/relationships/hyperlink" Target="http://docs.cntd.ru/document/460281825" TargetMode="External"/><Relationship Id="rId72" Type="http://schemas.openxmlformats.org/officeDocument/2006/relationships/hyperlink" Target="http://docs.cntd.ru/document/460281825" TargetMode="External"/><Relationship Id="rId93" Type="http://schemas.openxmlformats.org/officeDocument/2006/relationships/hyperlink" Target="http://docs.cntd.ru/document/460281825" TargetMode="External"/><Relationship Id="rId98" Type="http://schemas.openxmlformats.org/officeDocument/2006/relationships/hyperlink" Target="http://docs.cntd.ru/document/438954561" TargetMode="External"/><Relationship Id="rId121" Type="http://schemas.openxmlformats.org/officeDocument/2006/relationships/hyperlink" Target="http://docs.cntd.ru/document/460281825" TargetMode="External"/><Relationship Id="rId142" Type="http://schemas.openxmlformats.org/officeDocument/2006/relationships/hyperlink" Target="http://docs.cntd.ru/document/460281825" TargetMode="External"/><Relationship Id="rId163" Type="http://schemas.openxmlformats.org/officeDocument/2006/relationships/hyperlink" Target="http://docs.cntd.ru/document/460281825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docs.cntd.ru/document/460281825" TargetMode="External"/><Relationship Id="rId46" Type="http://schemas.openxmlformats.org/officeDocument/2006/relationships/hyperlink" Target="http://docs.cntd.ru/document/460281825" TargetMode="External"/><Relationship Id="rId67" Type="http://schemas.openxmlformats.org/officeDocument/2006/relationships/hyperlink" Target="http://docs.cntd.ru/document/460281825" TargetMode="External"/><Relationship Id="rId116" Type="http://schemas.openxmlformats.org/officeDocument/2006/relationships/hyperlink" Target="http://docs.cntd.ru/document/460281825" TargetMode="External"/><Relationship Id="rId137" Type="http://schemas.openxmlformats.org/officeDocument/2006/relationships/hyperlink" Target="http://docs.cntd.ru/document/460155693" TargetMode="External"/><Relationship Id="rId158" Type="http://schemas.openxmlformats.org/officeDocument/2006/relationships/hyperlink" Target="http://docs.cntd.ru/document/460155693" TargetMode="External"/><Relationship Id="rId20" Type="http://schemas.openxmlformats.org/officeDocument/2006/relationships/hyperlink" Target="http://docs.cntd.ru/document/460281825" TargetMode="External"/><Relationship Id="rId41" Type="http://schemas.openxmlformats.org/officeDocument/2006/relationships/hyperlink" Target="http://docs.cntd.ru/document/460281825" TargetMode="External"/><Relationship Id="rId62" Type="http://schemas.openxmlformats.org/officeDocument/2006/relationships/hyperlink" Target="http://docs.cntd.ru/document/460281825" TargetMode="External"/><Relationship Id="rId83" Type="http://schemas.openxmlformats.org/officeDocument/2006/relationships/hyperlink" Target="http://docs.cntd.ru/document/460281825" TargetMode="External"/><Relationship Id="rId88" Type="http://schemas.openxmlformats.org/officeDocument/2006/relationships/hyperlink" Target="http://docs.cntd.ru/document/460281825" TargetMode="External"/><Relationship Id="rId111" Type="http://schemas.openxmlformats.org/officeDocument/2006/relationships/hyperlink" Target="http://docs.cntd.ru/document/460281825" TargetMode="External"/><Relationship Id="rId132" Type="http://schemas.openxmlformats.org/officeDocument/2006/relationships/hyperlink" Target="http://docs.cntd.ru/document/460281825" TargetMode="External"/><Relationship Id="rId153" Type="http://schemas.openxmlformats.org/officeDocument/2006/relationships/hyperlink" Target="http://docs.cntd.ru/document/460106797" TargetMode="External"/><Relationship Id="rId174" Type="http://schemas.openxmlformats.org/officeDocument/2006/relationships/hyperlink" Target="http://docs.cntd.ru/document/802025969" TargetMode="External"/><Relationship Id="rId15" Type="http://schemas.openxmlformats.org/officeDocument/2006/relationships/hyperlink" Target="http://docs.cntd.ru/document/460281825" TargetMode="External"/><Relationship Id="rId36" Type="http://schemas.openxmlformats.org/officeDocument/2006/relationships/hyperlink" Target="http://docs.cntd.ru/document/460281825" TargetMode="External"/><Relationship Id="rId57" Type="http://schemas.openxmlformats.org/officeDocument/2006/relationships/hyperlink" Target="http://docs.cntd.ru/document/460281825" TargetMode="External"/><Relationship Id="rId106" Type="http://schemas.openxmlformats.org/officeDocument/2006/relationships/hyperlink" Target="http://docs.cntd.ru/document/438954561" TargetMode="External"/><Relationship Id="rId127" Type="http://schemas.openxmlformats.org/officeDocument/2006/relationships/hyperlink" Target="http://docs.cntd.ru/document/4602818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10485</Words>
  <Characters>59767</Characters>
  <Application>Microsoft Office Word</Application>
  <DocSecurity>0</DocSecurity>
  <Lines>498</Lines>
  <Paragraphs>140</Paragraphs>
  <ScaleCrop>false</ScaleCrop>
  <Company/>
  <LinksUpToDate>false</LinksUpToDate>
  <CharactersWithSpaces>70112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Учебнометод</dc:creator>
  <cp:keywords/>
  <dc:description/>
  <cp:lastModifiedBy>Учебнометод</cp:lastModifiedBy>
  <cp:revision>2</cp:revision>
  <dcterms:created xsi:type="dcterms:W3CDTF">2017-02-03T02:33:00Z</dcterms:created>
  <dcterms:modified xsi:type="dcterms:W3CDTF">2017-02-03T02:34:00Z</dcterms:modified>
</cp:coreProperties>
</file>